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E0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附件1：</w:t>
      </w:r>
    </w:p>
    <w:p w14:paraId="3B5476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2025年上半年漳州市企业技术中心拟认定名单</w:t>
      </w:r>
      <w:bookmarkEnd w:id="0"/>
    </w:p>
    <w:tbl>
      <w:tblPr>
        <w:tblStyle w:val="4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5175"/>
        <w:gridCol w:w="6072"/>
        <w:gridCol w:w="1785"/>
      </w:tblGrid>
      <w:tr w14:paraId="0DCC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技术中心名称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属地</w:t>
            </w:r>
          </w:p>
        </w:tc>
      </w:tr>
      <w:tr w14:paraId="34AC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漳州视瑞特光电科技股份有限公司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漳州视瑞特光电科技股份有限公司技术中心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芗城区</w:t>
            </w:r>
          </w:p>
        </w:tc>
      </w:tr>
      <w:tr w14:paraId="79B5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福建省新麦食品有限公司</w:t>
            </w:r>
          </w:p>
        </w:tc>
        <w:tc>
          <w:tcPr>
            <w:tcW w:w="6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福建省新麦食品有限公司技术中心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龙文区</w:t>
            </w:r>
          </w:p>
        </w:tc>
      </w:tr>
      <w:tr w14:paraId="02D5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漳州市宏香记食品有限公司</w:t>
            </w:r>
          </w:p>
        </w:tc>
        <w:tc>
          <w:tcPr>
            <w:tcW w:w="6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漳州市宏香记食品有限公司技术中心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龙文区</w:t>
            </w:r>
          </w:p>
        </w:tc>
      </w:tr>
      <w:tr w14:paraId="48C1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福建童城食品集团有限公司</w:t>
            </w:r>
          </w:p>
        </w:tc>
        <w:tc>
          <w:tcPr>
            <w:tcW w:w="6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福建童城食品集团有限公司技术中心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龙海区</w:t>
            </w:r>
          </w:p>
        </w:tc>
      </w:tr>
      <w:tr w14:paraId="1FFE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联盛浆纸（漳州）有限公司</w:t>
            </w:r>
          </w:p>
        </w:tc>
        <w:tc>
          <w:tcPr>
            <w:tcW w:w="6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联盛浆纸（漳州）有限公司技术中心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漳浦县</w:t>
            </w:r>
          </w:p>
        </w:tc>
      </w:tr>
      <w:tr w14:paraId="6ED6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太阳海缆（东山）有限公司</w:t>
            </w:r>
          </w:p>
        </w:tc>
        <w:tc>
          <w:tcPr>
            <w:tcW w:w="6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太阳海缆（东山）有限公司技术中心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东山县</w:t>
            </w:r>
          </w:p>
        </w:tc>
      </w:tr>
      <w:tr w14:paraId="167F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福建萌牛智联照明有限公司</w:t>
            </w:r>
          </w:p>
        </w:tc>
        <w:tc>
          <w:tcPr>
            <w:tcW w:w="6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福建萌牛智联照明有限公司技术中心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台商区</w:t>
            </w:r>
          </w:p>
        </w:tc>
      </w:tr>
      <w:tr w14:paraId="3AD8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福建德睿工业科技集团有限公司</w:t>
            </w:r>
          </w:p>
        </w:tc>
        <w:tc>
          <w:tcPr>
            <w:tcW w:w="6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8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福建德睿工业科技集团有限公司技术中心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</w:tbl>
    <w:p w14:paraId="77F938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 w14:paraId="18AC7A4D">
      <w:r>
        <w:rPr>
          <w:rFonts w:hint="eastAsia"/>
          <w:lang w:val="en-US" w:eastAsia="zh-CN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142C5"/>
    <w:rsid w:val="7E01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2025-08-01T07:26:00Z</dcterms:created>
  <dc:creator>gxj</dc:creator>
  <cp:lastModifiedBy>gxj</cp:lastModifiedBy>
  <dcterms:modified xsi:type="dcterms:W3CDTF">2025-08-01T07:27:05Z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BA090536CDED43FDAAF72038DF100921_11</vt:lpwstr>
  </property>
  <property fmtid="{D5CDD505-2E9C-101B-9397-08002B2CF9AE}" pid="4" name="KSOTemplateDocerSaveRecord">
    <vt:lpwstr>eyJoZGlkIjoiMDE0ZTJiMWI5OWI0ZWYwM2VhNDFlZmIwNDI3N2FmMjkiLCJ1c2VySWQiOiIyNTgxMjQ0MDkifQ==</vt:lpwstr>
  </property>
</Properties>
</file>